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7D" w:rsidRDefault="00FF3A7D" w:rsidP="00FF3A7D">
      <w:bookmarkStart w:id="0" w:name="_GoBack"/>
      <w:bookmarkEnd w:id="0"/>
      <w:r>
        <w:rPr>
          <w:noProof/>
          <w:lang w:eastAsia="fr-CA"/>
        </w:rPr>
        <w:drawing>
          <wp:inline distT="0" distB="0" distL="0" distR="0" wp14:anchorId="4DA9DA19" wp14:editId="0820D557">
            <wp:extent cx="2018581" cy="817525"/>
            <wp:effectExtent l="0" t="0" r="1270" b="1905"/>
            <wp:docPr id="2" name="Image 2" descr="U:\logos\c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:\logos\cs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487" cy="81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342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52.5pt" o:ole="">
            <v:imagedata r:id="rId9" o:title=""/>
          </v:shape>
          <o:OLEObject Type="Embed" ProgID="MSPhotoEd.3" ShapeID="_x0000_i1025" DrawAspect="Content" ObjectID="_1559368521" r:id="rId10"/>
        </w:object>
      </w:r>
    </w:p>
    <w:p w:rsidR="00FF3A7D" w:rsidRPr="003A20EA" w:rsidRDefault="00FF3A7D" w:rsidP="00FF3A7D">
      <w:pPr>
        <w:jc w:val="right"/>
        <w:rPr>
          <w:b/>
          <w:smallCaps/>
          <w:bdr w:val="single" w:sz="4" w:space="0" w:color="auto"/>
        </w:rPr>
      </w:pPr>
      <w:r>
        <w:rPr>
          <w:smallCaps/>
          <w:sz w:val="36"/>
          <w:bdr w:val="single" w:sz="4" w:space="0" w:color="auto"/>
        </w:rPr>
        <w:t xml:space="preserve"> </w:t>
      </w:r>
      <w:r w:rsidRPr="003A20EA">
        <w:rPr>
          <w:b/>
          <w:smallCaps/>
          <w:sz w:val="36"/>
          <w:bdr w:val="single" w:sz="4" w:space="0" w:color="auto"/>
        </w:rPr>
        <w:t xml:space="preserve">Cahier de l’élève – Texte </w:t>
      </w:r>
      <w:r w:rsidR="00EB3568">
        <w:rPr>
          <w:b/>
          <w:smallCaps/>
          <w:sz w:val="36"/>
          <w:bdr w:val="single" w:sz="4" w:space="0" w:color="auto"/>
        </w:rPr>
        <w:t xml:space="preserve"> et questionnaire</w:t>
      </w:r>
      <w:r w:rsidRPr="003A20EA">
        <w:rPr>
          <w:b/>
          <w:smallCaps/>
          <w:sz w:val="36"/>
          <w:bdr w:val="single" w:sz="4" w:space="0" w:color="auto"/>
        </w:rPr>
        <w:t xml:space="preserve">  </w:t>
      </w:r>
    </w:p>
    <w:p w:rsidR="00FF3A7D" w:rsidRPr="00FD5CC3" w:rsidRDefault="00FF3A7D" w:rsidP="00FF3A7D">
      <w:pPr>
        <w:spacing w:after="0"/>
        <w:jc w:val="center"/>
        <w:rPr>
          <w:b/>
          <w:sz w:val="36"/>
        </w:rPr>
      </w:pPr>
      <w:r w:rsidRPr="00FD5CC3">
        <w:rPr>
          <w:b/>
          <w:sz w:val="36"/>
        </w:rPr>
        <w:t>FRA-3103</w:t>
      </w:r>
    </w:p>
    <w:p w:rsidR="007E2367" w:rsidRDefault="007E2367" w:rsidP="007E2367">
      <w:pPr>
        <w:jc w:val="center"/>
        <w:rPr>
          <w:sz w:val="48"/>
          <w:szCs w:val="48"/>
        </w:rPr>
      </w:pPr>
      <w:r>
        <w:rPr>
          <w:sz w:val="48"/>
          <w:szCs w:val="48"/>
        </w:rPr>
        <w:t>Les effets de la surconsommation d’alcool et de boissons énergisantes chez les jeunes</w:t>
      </w:r>
    </w:p>
    <w:p w:rsidR="007E2367" w:rsidRDefault="007E2367" w:rsidP="007E2367">
      <w:pPr>
        <w:rPr>
          <w:sz w:val="48"/>
          <w:szCs w:val="48"/>
        </w:rPr>
      </w:pPr>
    </w:p>
    <w:p w:rsidR="007E2367" w:rsidRDefault="007E2367" w:rsidP="007E2367">
      <w:pPr>
        <w:jc w:val="center"/>
        <w:rPr>
          <w:sz w:val="48"/>
          <w:szCs w:val="48"/>
        </w:rPr>
      </w:pPr>
      <w:r>
        <w:rPr>
          <w:noProof/>
          <w:sz w:val="24"/>
          <w:szCs w:val="24"/>
          <w:lang w:eastAsia="fr-C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180975</wp:posOffset>
            </wp:positionV>
            <wp:extent cx="3062605" cy="3962400"/>
            <wp:effectExtent l="0" t="0" r="4445" b="0"/>
            <wp:wrapNone/>
            <wp:docPr id="3" name="Image 3" descr="pas-sexist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pas-sexiste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Default="00FF3A7D" w:rsidP="00FF3A7D"/>
    <w:p w:rsidR="00FF3A7D" w:rsidRPr="00FD5CC3" w:rsidRDefault="00FF3A7D" w:rsidP="00FF3A7D">
      <w:pPr>
        <w:spacing w:after="0" w:line="360" w:lineRule="auto"/>
        <w:rPr>
          <w:b/>
          <w:sz w:val="24"/>
        </w:rPr>
      </w:pPr>
      <w:r w:rsidRPr="00FD5CC3">
        <w:rPr>
          <w:b/>
          <w:sz w:val="24"/>
        </w:rPr>
        <w:t>Sylvie Fréchette</w:t>
      </w:r>
    </w:p>
    <w:p w:rsidR="00FF3A7D" w:rsidRDefault="00FF3A7D" w:rsidP="00FF3A7D">
      <w:pPr>
        <w:spacing w:after="0" w:line="360" w:lineRule="auto"/>
        <w:rPr>
          <w:b/>
          <w:sz w:val="24"/>
        </w:rPr>
      </w:pPr>
      <w:r w:rsidRPr="00FD5CC3">
        <w:rPr>
          <w:b/>
          <w:sz w:val="24"/>
        </w:rPr>
        <w:t xml:space="preserve">Commission scolaire des Patriotes – </w:t>
      </w:r>
      <w:r w:rsidR="007E2367">
        <w:rPr>
          <w:b/>
          <w:sz w:val="24"/>
        </w:rPr>
        <w:t>octobre</w:t>
      </w:r>
      <w:r w:rsidRPr="00FD5CC3">
        <w:rPr>
          <w:b/>
          <w:sz w:val="24"/>
        </w:rPr>
        <w:t xml:space="preserve"> 2016</w:t>
      </w:r>
    </w:p>
    <w:p w:rsidR="007E2367" w:rsidRDefault="007E2367" w:rsidP="007E2367">
      <w:pPr>
        <w:jc w:val="both"/>
      </w:pPr>
      <w:r>
        <w:t>Selon les statistiques, 60% des élèves du secondaire boivent de l’alcool à l’occasion. Lorsqu’ils le font, ils en consomment de grandes quantités. Quand ils mélangent alcool et boissons énergisantes, ils en prennent encore plus.</w:t>
      </w:r>
    </w:p>
    <w:p w:rsidR="00EB3568" w:rsidRPr="00A45EF8" w:rsidRDefault="00EB3568" w:rsidP="00EB3568">
      <w:pPr>
        <w:rPr>
          <w:b/>
          <w:sz w:val="24"/>
        </w:rPr>
      </w:pPr>
      <w:r w:rsidRPr="00A45EF8">
        <w:rPr>
          <w:b/>
          <w:sz w:val="24"/>
        </w:rPr>
        <w:t>Consignes</w:t>
      </w:r>
    </w:p>
    <w:p w:rsidR="00EB3568" w:rsidRPr="00A45EF8" w:rsidRDefault="00EB3568" w:rsidP="00EB3568">
      <w:pPr>
        <w:pStyle w:val="Paragraphedeliste"/>
        <w:numPr>
          <w:ilvl w:val="0"/>
          <w:numId w:val="2"/>
        </w:numPr>
        <w:rPr>
          <w:sz w:val="24"/>
        </w:rPr>
      </w:pPr>
      <w:r w:rsidRPr="00A45EF8">
        <w:rPr>
          <w:sz w:val="24"/>
        </w:rPr>
        <w:t xml:space="preserve">Avant de </w:t>
      </w:r>
      <w:r>
        <w:rPr>
          <w:sz w:val="24"/>
        </w:rPr>
        <w:t>commencer</w:t>
      </w:r>
      <w:r w:rsidRPr="00A45EF8">
        <w:rPr>
          <w:sz w:val="24"/>
        </w:rPr>
        <w:t xml:space="preserve"> la lecture du texte du Cahier de l’élève – Texte, lisez les questions.</w:t>
      </w:r>
    </w:p>
    <w:p w:rsidR="00EB3568" w:rsidRPr="00A45EF8" w:rsidRDefault="00EB3568" w:rsidP="00EB3568">
      <w:pPr>
        <w:pStyle w:val="Paragraphedeliste"/>
        <w:numPr>
          <w:ilvl w:val="0"/>
          <w:numId w:val="2"/>
        </w:numPr>
        <w:rPr>
          <w:sz w:val="24"/>
        </w:rPr>
      </w:pPr>
      <w:r w:rsidRPr="00A45EF8">
        <w:rPr>
          <w:sz w:val="24"/>
        </w:rPr>
        <w:t>Répondez aux questions en rédigeant des réponses élaborées, à l’aide de phrases complètes et sous forme de texte.</w:t>
      </w:r>
    </w:p>
    <w:p w:rsidR="00EB3568" w:rsidRPr="00A45EF8" w:rsidRDefault="00EB3568" w:rsidP="00EB3568">
      <w:pPr>
        <w:pStyle w:val="Paragraphedeliste"/>
        <w:numPr>
          <w:ilvl w:val="0"/>
          <w:numId w:val="2"/>
        </w:numPr>
        <w:rPr>
          <w:sz w:val="24"/>
        </w:rPr>
      </w:pPr>
      <w:r w:rsidRPr="00A45EF8">
        <w:rPr>
          <w:sz w:val="24"/>
        </w:rPr>
        <w:t>Vous n’êtes pas obligé de remplir toutes les lignes.</w:t>
      </w:r>
    </w:p>
    <w:p w:rsidR="00EB3568" w:rsidRPr="00A45EF8" w:rsidRDefault="00EB3568" w:rsidP="00EB3568">
      <w:pPr>
        <w:rPr>
          <w:b/>
          <w:sz w:val="24"/>
        </w:rPr>
      </w:pPr>
      <w:r w:rsidRPr="00A45EF8">
        <w:rPr>
          <w:b/>
          <w:sz w:val="24"/>
        </w:rPr>
        <w:t>Matériel autorisé</w:t>
      </w:r>
    </w:p>
    <w:p w:rsidR="00EB3568" w:rsidRPr="00A45EF8" w:rsidRDefault="00EB3568" w:rsidP="00EB3568">
      <w:pPr>
        <w:pStyle w:val="Paragraphedeliste"/>
        <w:numPr>
          <w:ilvl w:val="0"/>
          <w:numId w:val="2"/>
        </w:numPr>
        <w:rPr>
          <w:sz w:val="24"/>
        </w:rPr>
      </w:pPr>
      <w:r w:rsidRPr="00A45EF8">
        <w:rPr>
          <w:sz w:val="24"/>
        </w:rPr>
        <w:t>Dictionnaires usuels et spécialisés unilingues français</w:t>
      </w:r>
    </w:p>
    <w:p w:rsidR="00EB3568" w:rsidRPr="00A45EF8" w:rsidRDefault="00EB3568" w:rsidP="00EB3568">
      <w:pPr>
        <w:pStyle w:val="Paragraphedeliste"/>
        <w:numPr>
          <w:ilvl w:val="0"/>
          <w:numId w:val="2"/>
        </w:numPr>
        <w:rPr>
          <w:sz w:val="24"/>
        </w:rPr>
      </w:pPr>
      <w:r w:rsidRPr="00A45EF8">
        <w:rPr>
          <w:sz w:val="24"/>
        </w:rPr>
        <w:t>Grammaire</w:t>
      </w:r>
    </w:p>
    <w:p w:rsidR="00EB3568" w:rsidRPr="00A45EF8" w:rsidRDefault="00EB3568" w:rsidP="00EB3568">
      <w:pPr>
        <w:pStyle w:val="Paragraphedeliste"/>
        <w:numPr>
          <w:ilvl w:val="0"/>
          <w:numId w:val="2"/>
        </w:numPr>
        <w:rPr>
          <w:sz w:val="24"/>
        </w:rPr>
      </w:pPr>
      <w:r w:rsidRPr="00A45EF8">
        <w:rPr>
          <w:sz w:val="24"/>
        </w:rPr>
        <w:t>Ouvrages sur la conjugaison</w:t>
      </w:r>
    </w:p>
    <w:p w:rsidR="00EB3568" w:rsidRPr="00A45EF8" w:rsidRDefault="00EB3568" w:rsidP="00EB3568">
      <w:pPr>
        <w:rPr>
          <w:b/>
          <w:sz w:val="24"/>
        </w:rPr>
      </w:pPr>
      <w:r w:rsidRPr="00A45EF8">
        <w:rPr>
          <w:b/>
          <w:sz w:val="24"/>
        </w:rPr>
        <w:t>Durée</w:t>
      </w:r>
    </w:p>
    <w:p w:rsidR="00EB3568" w:rsidRDefault="00EB3568" w:rsidP="00EB3568">
      <w:pPr>
        <w:rPr>
          <w:sz w:val="24"/>
        </w:rPr>
      </w:pPr>
      <w:r w:rsidRPr="00A45EF8">
        <w:rPr>
          <w:sz w:val="24"/>
        </w:rPr>
        <w:t>2 heures</w:t>
      </w:r>
    </w:p>
    <w:p w:rsidR="00EB3568" w:rsidRDefault="00EB3568">
      <w:pPr>
        <w:rPr>
          <w:sz w:val="24"/>
        </w:rPr>
      </w:pPr>
      <w:r>
        <w:rPr>
          <w:sz w:val="24"/>
        </w:rPr>
        <w:br w:type="page"/>
      </w:r>
    </w:p>
    <w:p w:rsidR="007E2367" w:rsidRDefault="007E2367" w:rsidP="00EB3568"/>
    <w:p w:rsidR="00FF3A7D" w:rsidRPr="00DC2959" w:rsidRDefault="007E2367" w:rsidP="00FF3A7D">
      <w:pPr>
        <w:rPr>
          <w:b/>
          <w:sz w:val="28"/>
        </w:rPr>
      </w:pPr>
      <w:r>
        <w:rPr>
          <w:b/>
          <w:noProof/>
          <w:sz w:val="28"/>
          <w:lang w:eastAsia="fr-CA"/>
        </w:rPr>
        <w:drawing>
          <wp:inline distT="0" distB="0" distL="0" distR="0" wp14:anchorId="3D0E3E3C">
            <wp:extent cx="5324453" cy="2665562"/>
            <wp:effectExtent l="0" t="0" r="0" b="190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17" cy="2664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367" w:rsidRDefault="007E2367">
      <w:pPr>
        <w:rPr>
          <w:b/>
          <w:sz w:val="28"/>
        </w:rPr>
      </w:pPr>
      <w:r>
        <w:rPr>
          <w:b/>
          <w:noProof/>
          <w:sz w:val="28"/>
          <w:lang w:eastAsia="fr-C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-403033</wp:posOffset>
            </wp:positionH>
            <wp:positionV relativeFrom="paragraph">
              <wp:posOffset>170371</wp:posOffset>
            </wp:positionV>
            <wp:extent cx="6781800" cy="6635115"/>
            <wp:effectExtent l="0" t="0" r="0" b="0"/>
            <wp:wrapNone/>
            <wp:docPr id="9" name="Image 9" descr="Boissons_energisantes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Boissons_energisantes_Page_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63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</w:rPr>
        <w:br w:type="page"/>
      </w:r>
    </w:p>
    <w:p w:rsidR="00B96B09" w:rsidRDefault="007E2367">
      <w:pPr>
        <w:rPr>
          <w:b/>
          <w:sz w:val="28"/>
        </w:rPr>
      </w:pPr>
      <w:r>
        <w:rPr>
          <w:b/>
          <w:noProof/>
          <w:sz w:val="28"/>
          <w:lang w:eastAsia="fr-C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-246824</wp:posOffset>
            </wp:positionH>
            <wp:positionV relativeFrom="paragraph">
              <wp:posOffset>-641063</wp:posOffset>
            </wp:positionV>
            <wp:extent cx="5486400" cy="8229600"/>
            <wp:effectExtent l="0" t="0" r="0" b="0"/>
            <wp:wrapNone/>
            <wp:docPr id="10" name="Image 10" descr="Boissons_energisantes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Boissons_energisantes_Page_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367" w:rsidRDefault="007E2367">
      <w:r>
        <w:br w:type="page"/>
      </w:r>
    </w:p>
    <w:p w:rsidR="00452321" w:rsidRPr="00EB3568" w:rsidRDefault="00452321" w:rsidP="00452321">
      <w:pPr>
        <w:pStyle w:val="Paragraphedelis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mallCaps/>
          <w:color w:val="808080" w:themeColor="background1" w:themeShade="80"/>
          <w:sz w:val="24"/>
        </w:rPr>
      </w:pPr>
      <w:r w:rsidRPr="00EB3568">
        <w:rPr>
          <w:b/>
          <w:smallCaps/>
          <w:color w:val="808080" w:themeColor="background1" w:themeShade="80"/>
          <w:sz w:val="24"/>
        </w:rPr>
        <w:lastRenderedPageBreak/>
        <w:t>La question 1 demande de cerner le contenu du texte</w:t>
      </w:r>
    </w:p>
    <w:p w:rsidR="00452321" w:rsidRPr="004A7B67" w:rsidRDefault="00452321" w:rsidP="00452321">
      <w:pPr>
        <w:pStyle w:val="Paragraphedeliste"/>
        <w:spacing w:after="0"/>
        <w:rPr>
          <w:b/>
          <w:i/>
        </w:rPr>
      </w:pPr>
    </w:p>
    <w:p w:rsidR="00452321" w:rsidRPr="005A6534" w:rsidRDefault="00452321" w:rsidP="00452321">
      <w:pPr>
        <w:pStyle w:val="Paragraphedeliste"/>
        <w:numPr>
          <w:ilvl w:val="0"/>
          <w:numId w:val="1"/>
        </w:numPr>
        <w:spacing w:after="0"/>
        <w:rPr>
          <w:b/>
          <w:i/>
        </w:rPr>
      </w:pPr>
      <w:r w:rsidRPr="00ED28F2">
        <w:rPr>
          <w:b/>
          <w:sz w:val="24"/>
        </w:rPr>
        <w:t xml:space="preserve">Expliquez pourquoi un </w:t>
      </w:r>
      <w:r w:rsidR="00EB3568">
        <w:rPr>
          <w:b/>
          <w:sz w:val="24"/>
        </w:rPr>
        <w:t>les jeunes doivent être sensibilisés à la consommation de boissons énergétiques et du mélange avec l’alcool</w:t>
      </w:r>
      <w:r w:rsidRPr="00ED28F2">
        <w:rPr>
          <w:sz w:val="24"/>
        </w:rPr>
        <w:t xml:space="preserve">. </w:t>
      </w:r>
    </w:p>
    <w:p w:rsidR="005A6534" w:rsidRPr="00020906" w:rsidRDefault="005A6534" w:rsidP="005A6534">
      <w:pPr>
        <w:pStyle w:val="Paragraphedeliste"/>
        <w:spacing w:after="0"/>
        <w:rPr>
          <w:b/>
          <w:i/>
        </w:rPr>
      </w:pPr>
    </w:p>
    <w:p w:rsidR="00020906" w:rsidRPr="00A45EF8" w:rsidRDefault="00020906" w:rsidP="00020906">
      <w:pPr>
        <w:pStyle w:val="Paragraphedeliste"/>
        <w:spacing w:after="0"/>
        <w:rPr>
          <w:b/>
          <w:i/>
        </w:rPr>
      </w:pPr>
    </w:p>
    <w:tbl>
      <w:tblPr>
        <w:tblStyle w:val="Grilledutableau"/>
        <w:tblW w:w="0" w:type="auto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36"/>
      </w:tblGrid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  <w:tr w:rsidR="00020906" w:rsidTr="005A6534">
        <w:tc>
          <w:tcPr>
            <w:tcW w:w="8136" w:type="dxa"/>
          </w:tcPr>
          <w:p w:rsidR="00020906" w:rsidRDefault="00020906" w:rsidP="00020906">
            <w:pPr>
              <w:pStyle w:val="Paragraphedeliste"/>
              <w:spacing w:line="480" w:lineRule="auto"/>
              <w:ind w:left="0"/>
              <w:rPr>
                <w:b/>
                <w:i/>
              </w:rPr>
            </w:pPr>
          </w:p>
        </w:tc>
      </w:tr>
    </w:tbl>
    <w:p w:rsidR="00A45EF8" w:rsidRPr="00ED28F2" w:rsidRDefault="00A45EF8" w:rsidP="00A45EF8">
      <w:pPr>
        <w:pStyle w:val="Paragraphedeliste"/>
        <w:spacing w:after="0"/>
        <w:rPr>
          <w:b/>
          <w:i/>
        </w:rPr>
      </w:pPr>
    </w:p>
    <w:p w:rsidR="005A304F" w:rsidRDefault="005A304F" w:rsidP="005A304F">
      <w:pPr>
        <w:pStyle w:val="Paragraphedeliste"/>
        <w:spacing w:after="0"/>
      </w:pPr>
    </w:p>
    <w:p w:rsidR="005A304F" w:rsidRDefault="005A304F" w:rsidP="005A304F">
      <w:pPr>
        <w:pStyle w:val="Paragraphedeliste"/>
        <w:spacing w:after="0"/>
      </w:pPr>
    </w:p>
    <w:p w:rsidR="005A304F" w:rsidRDefault="005A304F" w:rsidP="005A304F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b/>
          <w:smallCaps/>
          <w:color w:val="808080" w:themeColor="background1" w:themeShade="80"/>
          <w:sz w:val="24"/>
        </w:rPr>
      </w:pPr>
      <w:r>
        <w:rPr>
          <w:b/>
          <w:smallCaps/>
          <w:color w:val="808080" w:themeColor="background1" w:themeShade="80"/>
          <w:sz w:val="24"/>
        </w:rPr>
        <w:t>La question 2 demande de cerner le contenu du texte</w:t>
      </w:r>
    </w:p>
    <w:p w:rsidR="005A304F" w:rsidRDefault="005A304F" w:rsidP="005A304F">
      <w:pPr>
        <w:pStyle w:val="Paragraphedeliste"/>
        <w:spacing w:after="0"/>
        <w:rPr>
          <w:b/>
          <w:i/>
        </w:rPr>
      </w:pPr>
    </w:p>
    <w:p w:rsidR="005A304F" w:rsidRPr="005A304F" w:rsidRDefault="005A304F" w:rsidP="005A304F">
      <w:pPr>
        <w:pStyle w:val="Paragraphedeliste"/>
        <w:numPr>
          <w:ilvl w:val="0"/>
          <w:numId w:val="1"/>
        </w:numPr>
        <w:spacing w:after="0"/>
        <w:rPr>
          <w:b/>
          <w:i/>
        </w:rPr>
      </w:pPr>
      <w:r w:rsidRPr="005A304F">
        <w:rPr>
          <w:b/>
          <w:sz w:val="24"/>
        </w:rPr>
        <w:t>Comment l’organisation du texte permet-elle de soutenir son message et d’atteindre son but?</w:t>
      </w:r>
      <w:r w:rsidRPr="005A304F">
        <w:rPr>
          <w:sz w:val="24"/>
        </w:rPr>
        <w:t xml:space="preserve"> </w:t>
      </w:r>
      <w:r w:rsidRPr="005A304F">
        <w:rPr>
          <w:b/>
          <w:sz w:val="24"/>
        </w:rPr>
        <w:t>Expliquez votre réponse à partir d’éléments du texte.</w:t>
      </w:r>
    </w:p>
    <w:p w:rsidR="005A304F" w:rsidRPr="005A304F" w:rsidRDefault="005A304F" w:rsidP="005A304F">
      <w:pPr>
        <w:pStyle w:val="Paragraphedeliste"/>
        <w:spacing w:after="0"/>
        <w:rPr>
          <w:b/>
          <w:i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  <w:tr w:rsidR="005A304F" w:rsidTr="005A304F">
        <w:tc>
          <w:tcPr>
            <w:tcW w:w="8780" w:type="dxa"/>
          </w:tcPr>
          <w:p w:rsidR="005A304F" w:rsidRDefault="005A304F" w:rsidP="005A304F">
            <w:pPr>
              <w:spacing w:line="480" w:lineRule="auto"/>
              <w:rPr>
                <w:b/>
                <w:sz w:val="28"/>
              </w:rPr>
            </w:pPr>
          </w:p>
        </w:tc>
      </w:tr>
    </w:tbl>
    <w:p w:rsidR="005A304F" w:rsidRPr="005A304F" w:rsidRDefault="005A304F" w:rsidP="005A304F">
      <w:pPr>
        <w:spacing w:after="0"/>
        <w:rPr>
          <w:b/>
        </w:rPr>
      </w:pPr>
    </w:p>
    <w:p w:rsidR="005A304F" w:rsidRDefault="005A304F" w:rsidP="005A304F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b/>
          <w:smallCaps/>
          <w:color w:val="808080" w:themeColor="background1" w:themeShade="80"/>
          <w:sz w:val="24"/>
        </w:rPr>
      </w:pPr>
      <w:r>
        <w:rPr>
          <w:b/>
          <w:smallCaps/>
          <w:color w:val="808080" w:themeColor="background1" w:themeShade="80"/>
          <w:sz w:val="24"/>
        </w:rPr>
        <w:t xml:space="preserve">La question 3 exige de l’interprétation </w:t>
      </w:r>
    </w:p>
    <w:p w:rsidR="005A304F" w:rsidRDefault="005A304F" w:rsidP="005A304F">
      <w:pPr>
        <w:pStyle w:val="Paragraphedeliste"/>
        <w:spacing w:after="0"/>
        <w:rPr>
          <w:b/>
          <w:sz w:val="24"/>
        </w:rPr>
      </w:pPr>
    </w:p>
    <w:p w:rsidR="005A304F" w:rsidRPr="005A304F" w:rsidRDefault="005A304F" w:rsidP="005A304F">
      <w:pPr>
        <w:pStyle w:val="Paragraphedeliste"/>
        <w:numPr>
          <w:ilvl w:val="0"/>
          <w:numId w:val="1"/>
        </w:numPr>
        <w:spacing w:after="0"/>
        <w:rPr>
          <w:b/>
        </w:rPr>
      </w:pPr>
      <w:r w:rsidRPr="005A304F">
        <w:rPr>
          <w:b/>
          <w:sz w:val="24"/>
        </w:rPr>
        <w:t xml:space="preserve">D’après vous, cette publicité peut-elle amener les gens à changer leur comportement? Justifiez votre réponse. </w:t>
      </w:r>
    </w:p>
    <w:p w:rsidR="005A304F" w:rsidRPr="005A304F" w:rsidRDefault="005A304F" w:rsidP="005A304F">
      <w:pPr>
        <w:pStyle w:val="Paragraphedeliste"/>
        <w:spacing w:after="0"/>
        <w:rPr>
          <w:b/>
        </w:rPr>
      </w:pPr>
    </w:p>
    <w:tbl>
      <w:tblPr>
        <w:tblStyle w:val="Grilledutableau"/>
        <w:tblW w:w="0" w:type="auto"/>
        <w:tblInd w:w="3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6"/>
      </w:tblGrid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  <w:tr w:rsidR="005A304F" w:rsidTr="005A304F">
        <w:tc>
          <w:tcPr>
            <w:tcW w:w="8496" w:type="dxa"/>
          </w:tcPr>
          <w:p w:rsidR="005A304F" w:rsidRDefault="005A304F" w:rsidP="005A304F">
            <w:pPr>
              <w:spacing w:line="480" w:lineRule="auto"/>
              <w:rPr>
                <w:b/>
              </w:rPr>
            </w:pPr>
          </w:p>
        </w:tc>
      </w:tr>
    </w:tbl>
    <w:p w:rsidR="000D04D1" w:rsidRDefault="000D04D1" w:rsidP="000D04D1">
      <w:pPr>
        <w:spacing w:after="0"/>
      </w:pPr>
    </w:p>
    <w:p w:rsidR="00EB3568" w:rsidRDefault="00EB3568">
      <w:pPr>
        <w:rPr>
          <w:b/>
          <w:smallCaps/>
          <w:color w:val="808080" w:themeColor="background1" w:themeShade="80"/>
          <w:sz w:val="24"/>
        </w:rPr>
      </w:pPr>
      <w:r>
        <w:rPr>
          <w:b/>
          <w:smallCaps/>
          <w:color w:val="808080" w:themeColor="background1" w:themeShade="80"/>
          <w:sz w:val="24"/>
        </w:rPr>
        <w:br w:type="page"/>
      </w:r>
    </w:p>
    <w:p w:rsidR="000D04D1" w:rsidRDefault="000D04D1" w:rsidP="000D04D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b/>
          <w:smallCaps/>
          <w:color w:val="808080" w:themeColor="background1" w:themeShade="80"/>
          <w:sz w:val="24"/>
        </w:rPr>
      </w:pPr>
      <w:r>
        <w:rPr>
          <w:b/>
          <w:smallCaps/>
          <w:color w:val="808080" w:themeColor="background1" w:themeShade="80"/>
          <w:sz w:val="24"/>
        </w:rPr>
        <w:lastRenderedPageBreak/>
        <w:t>La question 4 exige de l’interprétation de texte</w:t>
      </w:r>
    </w:p>
    <w:p w:rsidR="000D04D1" w:rsidRDefault="000D04D1" w:rsidP="000D04D1">
      <w:pPr>
        <w:pStyle w:val="Paragraphedeliste"/>
        <w:spacing w:after="0"/>
      </w:pPr>
    </w:p>
    <w:p w:rsidR="000D04D1" w:rsidRDefault="000D04D1" w:rsidP="008B6E69">
      <w:pPr>
        <w:pStyle w:val="Paragraphedeliste"/>
        <w:numPr>
          <w:ilvl w:val="0"/>
          <w:numId w:val="1"/>
        </w:numPr>
        <w:rPr>
          <w:b/>
          <w:sz w:val="24"/>
        </w:rPr>
      </w:pPr>
      <w:r w:rsidRPr="008B6E69">
        <w:rPr>
          <w:b/>
          <w:sz w:val="24"/>
        </w:rPr>
        <w:t xml:space="preserve">D’après vous, le gouvernement devrait-il légiférer (faire une loi) concernant la </w:t>
      </w:r>
      <w:r w:rsidR="00EB3568">
        <w:rPr>
          <w:b/>
          <w:sz w:val="24"/>
        </w:rPr>
        <w:t>consommation de boissons énergétiques ou limiter son accès</w:t>
      </w:r>
      <w:r w:rsidRPr="008B6E69">
        <w:rPr>
          <w:b/>
          <w:sz w:val="24"/>
        </w:rPr>
        <w:t>? Justifiez votre réponse.</w:t>
      </w:r>
    </w:p>
    <w:p w:rsidR="00F1799D" w:rsidRDefault="00F1799D" w:rsidP="00F1799D">
      <w:pPr>
        <w:pStyle w:val="Paragraphedeliste"/>
        <w:rPr>
          <w:b/>
          <w:sz w:val="24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  <w:tr w:rsidR="008B6E69" w:rsidTr="008B6E69">
        <w:tc>
          <w:tcPr>
            <w:tcW w:w="8780" w:type="dxa"/>
          </w:tcPr>
          <w:p w:rsidR="008B6E69" w:rsidRDefault="008B6E69" w:rsidP="008B6E69">
            <w:pPr>
              <w:spacing w:line="480" w:lineRule="auto"/>
              <w:rPr>
                <w:b/>
                <w:sz w:val="24"/>
              </w:rPr>
            </w:pPr>
          </w:p>
        </w:tc>
      </w:tr>
    </w:tbl>
    <w:p w:rsidR="00F1799D" w:rsidRDefault="00F1799D" w:rsidP="005A304F">
      <w:pPr>
        <w:rPr>
          <w:b/>
          <w:sz w:val="28"/>
        </w:rPr>
      </w:pPr>
    </w:p>
    <w:p w:rsidR="00F1799D" w:rsidRDefault="00F1799D" w:rsidP="00F1799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b/>
          <w:smallCaps/>
          <w:color w:val="808080" w:themeColor="background1" w:themeShade="80"/>
        </w:rPr>
      </w:pPr>
      <w:r>
        <w:rPr>
          <w:b/>
          <w:smallCaps/>
          <w:color w:val="808080" w:themeColor="background1" w:themeShade="80"/>
        </w:rPr>
        <w:t>La question 5 vous demande de réagir</w:t>
      </w:r>
    </w:p>
    <w:p w:rsidR="00F1799D" w:rsidRDefault="00F1799D" w:rsidP="00F1799D">
      <w:pPr>
        <w:pStyle w:val="Paragraphedeliste"/>
        <w:spacing w:after="0"/>
        <w:rPr>
          <w:b/>
          <w:i/>
        </w:rPr>
      </w:pPr>
    </w:p>
    <w:p w:rsidR="00F1799D" w:rsidRPr="00F1799D" w:rsidRDefault="00F1799D" w:rsidP="00F1799D">
      <w:pPr>
        <w:pStyle w:val="Paragraphedeliste"/>
        <w:numPr>
          <w:ilvl w:val="0"/>
          <w:numId w:val="1"/>
        </w:numPr>
        <w:spacing w:after="0"/>
        <w:rPr>
          <w:b/>
          <w:i/>
        </w:rPr>
      </w:pPr>
      <w:r w:rsidRPr="00F1799D">
        <w:rPr>
          <w:b/>
          <w:sz w:val="24"/>
        </w:rPr>
        <w:t xml:space="preserve">Après cette lecture, quelle est votre réaction face à cette problématique? Justifiez votre réponse en vous appuyant sur des éléments explicites et implicites du texte ainsi que sur votre expérience personnelle. </w:t>
      </w:r>
    </w:p>
    <w:p w:rsidR="00F1799D" w:rsidRPr="00F1799D" w:rsidRDefault="00F1799D" w:rsidP="00F1799D">
      <w:pPr>
        <w:pStyle w:val="Paragraphedeliste"/>
        <w:spacing w:after="0"/>
        <w:rPr>
          <w:b/>
          <w:i/>
        </w:rPr>
      </w:pPr>
    </w:p>
    <w:p w:rsidR="00F1799D" w:rsidRPr="00F1799D" w:rsidRDefault="00F1799D" w:rsidP="00F1799D">
      <w:pPr>
        <w:spacing w:after="0"/>
        <w:rPr>
          <w:b/>
          <w:i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  <w:tr w:rsidR="00F1799D" w:rsidTr="00F1799D">
        <w:tc>
          <w:tcPr>
            <w:tcW w:w="8780" w:type="dxa"/>
          </w:tcPr>
          <w:p w:rsidR="00F1799D" w:rsidRDefault="00F1799D" w:rsidP="00F1799D">
            <w:pPr>
              <w:spacing w:line="480" w:lineRule="auto"/>
              <w:rPr>
                <w:b/>
                <w:i/>
              </w:rPr>
            </w:pPr>
          </w:p>
        </w:tc>
      </w:tr>
    </w:tbl>
    <w:p w:rsidR="00F1799D" w:rsidRDefault="00F1799D" w:rsidP="00F1799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b/>
          <w:smallCaps/>
          <w:color w:val="808080" w:themeColor="background1" w:themeShade="80"/>
        </w:rPr>
      </w:pPr>
      <w:r>
        <w:rPr>
          <w:b/>
          <w:smallCaps/>
          <w:color w:val="808080" w:themeColor="background1" w:themeShade="80"/>
        </w:rPr>
        <w:lastRenderedPageBreak/>
        <w:t>La question 6 demande un jugement critique et fondé</w:t>
      </w:r>
    </w:p>
    <w:p w:rsidR="00F1799D" w:rsidRDefault="00F1799D" w:rsidP="00F1799D"/>
    <w:p w:rsidR="00F1799D" w:rsidRDefault="00F1799D" w:rsidP="00F1799D">
      <w:pPr>
        <w:pStyle w:val="Paragraphedeliste"/>
        <w:numPr>
          <w:ilvl w:val="0"/>
          <w:numId w:val="1"/>
        </w:numPr>
        <w:spacing w:after="0"/>
        <w:rPr>
          <w:b/>
        </w:rPr>
      </w:pPr>
      <w:r w:rsidRPr="00F1799D">
        <w:rPr>
          <w:b/>
          <w:sz w:val="24"/>
        </w:rPr>
        <w:t>Ce dépliant publicitaire vous semble-t-il efficace? À l’aide de deux critères de la liste ci-dessous, justifiez votre réponse en vous appuyant sur des éléments explicites et implicites du texte ainsi que sur vos repères personnels.</w:t>
      </w:r>
      <w:r w:rsidRPr="00F1799D">
        <w:rPr>
          <w:b/>
        </w:rPr>
        <w:t xml:space="preserve"> </w:t>
      </w:r>
    </w:p>
    <w:p w:rsidR="00526687" w:rsidRPr="00526687" w:rsidRDefault="00526687" w:rsidP="00526687">
      <w:pPr>
        <w:pStyle w:val="Paragraphedeliste"/>
        <w:spacing w:after="0"/>
        <w:rPr>
          <w:b/>
        </w:rPr>
      </w:pPr>
      <w:r w:rsidRPr="00526687">
        <w:rPr>
          <w:b/>
        </w:rPr>
        <w:t>Cochez les deux critères choisis :</w:t>
      </w:r>
    </w:p>
    <w:p w:rsidR="00526687" w:rsidRDefault="00526687" w:rsidP="00526687">
      <w:pPr>
        <w:pStyle w:val="Paragraphedeliste"/>
        <w:spacing w:after="0"/>
      </w:pPr>
    </w:p>
    <w:p w:rsidR="00526687" w:rsidRDefault="00526687" w:rsidP="00526687">
      <w:pPr>
        <w:pStyle w:val="Paragraphedeliste"/>
        <w:spacing w:after="0"/>
      </w:pPr>
      <w:r>
        <w:tab/>
        <w:t>⃝   l’organisation du texte</w:t>
      </w:r>
    </w:p>
    <w:p w:rsidR="00526687" w:rsidRPr="00BD3057" w:rsidRDefault="00526687" w:rsidP="00526687">
      <w:pPr>
        <w:pStyle w:val="Paragraphedeliste"/>
        <w:spacing w:after="0"/>
      </w:pPr>
      <w:r>
        <w:tab/>
        <w:t>⃝   le contenu</w:t>
      </w:r>
    </w:p>
    <w:p w:rsidR="00526687" w:rsidRDefault="00526687" w:rsidP="00526687">
      <w:pPr>
        <w:pStyle w:val="Paragraphedeliste"/>
        <w:spacing w:after="0"/>
      </w:pPr>
      <w:r>
        <w:tab/>
        <w:t>⃝   le message transmis</w:t>
      </w:r>
    </w:p>
    <w:p w:rsidR="00526687" w:rsidRDefault="00526687" w:rsidP="00526687">
      <w:pPr>
        <w:pStyle w:val="Paragraphedeliste"/>
        <w:spacing w:after="0"/>
      </w:pPr>
      <w:r>
        <w:tab/>
        <w:t>⃝   la qualité de la langue</w:t>
      </w:r>
    </w:p>
    <w:p w:rsidR="00526687" w:rsidRDefault="00526687" w:rsidP="00526687">
      <w:pPr>
        <w:pStyle w:val="Paragraphedeliste"/>
        <w:spacing w:after="0"/>
      </w:pPr>
      <w:r>
        <w:tab/>
        <w:t>⃝   la présentation visuelle</w:t>
      </w:r>
    </w:p>
    <w:p w:rsidR="00526687" w:rsidRDefault="00526687" w:rsidP="00526687">
      <w:pPr>
        <w:pStyle w:val="Paragraphedeliste"/>
        <w:spacing w:after="0"/>
        <w:rPr>
          <w:b/>
        </w:rPr>
      </w:pPr>
    </w:p>
    <w:p w:rsidR="00300010" w:rsidRDefault="00300010" w:rsidP="00300010">
      <w:pPr>
        <w:spacing w:after="0"/>
        <w:rPr>
          <w:b/>
        </w:rPr>
      </w:pPr>
    </w:p>
    <w:p w:rsidR="00300010" w:rsidRPr="00300010" w:rsidRDefault="00300010" w:rsidP="00300010">
      <w:pPr>
        <w:spacing w:after="0"/>
        <w:rPr>
          <w:b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  <w:tr w:rsidR="00300010" w:rsidTr="00300010">
        <w:tc>
          <w:tcPr>
            <w:tcW w:w="8780" w:type="dxa"/>
          </w:tcPr>
          <w:p w:rsidR="00300010" w:rsidRDefault="00300010" w:rsidP="00300010">
            <w:pPr>
              <w:spacing w:line="480" w:lineRule="auto"/>
              <w:rPr>
                <w:b/>
                <w:sz w:val="28"/>
              </w:rPr>
            </w:pPr>
          </w:p>
        </w:tc>
      </w:tr>
    </w:tbl>
    <w:p w:rsidR="006C1A4F" w:rsidRPr="00DC2959" w:rsidRDefault="006C1A4F" w:rsidP="009A314E">
      <w:pPr>
        <w:rPr>
          <w:b/>
          <w:sz w:val="28"/>
        </w:rPr>
      </w:pPr>
    </w:p>
    <w:sectPr w:rsidR="006C1A4F" w:rsidRPr="00DC2959" w:rsidSect="00D066DB">
      <w:footerReference w:type="default" r:id="rId15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065" w:rsidRDefault="002E7065" w:rsidP="00DC2959">
      <w:pPr>
        <w:spacing w:after="0" w:line="240" w:lineRule="auto"/>
      </w:pPr>
      <w:r>
        <w:separator/>
      </w:r>
    </w:p>
  </w:endnote>
  <w:endnote w:type="continuationSeparator" w:id="0">
    <w:p w:rsidR="002E7065" w:rsidRDefault="002E7065" w:rsidP="00DC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DB" w:rsidRDefault="00D066DB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SAE – </w:t>
    </w:r>
    <w:r w:rsidR="007E2367">
      <w:rPr>
        <w:rFonts w:asciiTheme="majorHAnsi" w:eastAsiaTheme="majorEastAsia" w:hAnsiTheme="majorHAnsi" w:cstheme="majorBidi"/>
      </w:rPr>
      <w:t>Les boissons énergisantes</w:t>
    </w:r>
    <w:r>
      <w:rPr>
        <w:rFonts w:asciiTheme="majorHAnsi" w:eastAsiaTheme="majorEastAsia" w:hAnsiTheme="majorHAnsi" w:cstheme="majorBidi"/>
      </w:rPr>
      <w:t xml:space="preserve"> – Cahier de l’élève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B37E3D" w:rsidRPr="00B37E3D">
      <w:rPr>
        <w:rFonts w:asciiTheme="majorHAnsi" w:eastAsiaTheme="majorEastAsia" w:hAnsiTheme="majorHAnsi" w:cstheme="majorBidi"/>
        <w:noProof/>
        <w:lang w:val="fr-FR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D066DB" w:rsidRDefault="00D066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065" w:rsidRDefault="002E7065" w:rsidP="00DC2959">
      <w:pPr>
        <w:spacing w:after="0" w:line="240" w:lineRule="auto"/>
      </w:pPr>
      <w:r>
        <w:separator/>
      </w:r>
    </w:p>
  </w:footnote>
  <w:footnote w:type="continuationSeparator" w:id="0">
    <w:p w:rsidR="002E7065" w:rsidRDefault="002E7065" w:rsidP="00DC2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3566"/>
    <w:multiLevelType w:val="hybridMultilevel"/>
    <w:tmpl w:val="BB6EEF6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B0223"/>
    <w:multiLevelType w:val="hybridMultilevel"/>
    <w:tmpl w:val="F0E08160"/>
    <w:lvl w:ilvl="0" w:tplc="0D7214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A7"/>
    <w:rsid w:val="00020906"/>
    <w:rsid w:val="000608E8"/>
    <w:rsid w:val="000D04D1"/>
    <w:rsid w:val="001622B3"/>
    <w:rsid w:val="001E5916"/>
    <w:rsid w:val="0028207D"/>
    <w:rsid w:val="002E7065"/>
    <w:rsid w:val="00300010"/>
    <w:rsid w:val="0032697B"/>
    <w:rsid w:val="003A20EA"/>
    <w:rsid w:val="004511DE"/>
    <w:rsid w:val="00452321"/>
    <w:rsid w:val="00526687"/>
    <w:rsid w:val="005A304F"/>
    <w:rsid w:val="005A6534"/>
    <w:rsid w:val="005A7732"/>
    <w:rsid w:val="006C1A4F"/>
    <w:rsid w:val="00746F3B"/>
    <w:rsid w:val="007E2367"/>
    <w:rsid w:val="008B6E69"/>
    <w:rsid w:val="00974CCD"/>
    <w:rsid w:val="009A314E"/>
    <w:rsid w:val="009C67E3"/>
    <w:rsid w:val="00A45EF8"/>
    <w:rsid w:val="00B273DD"/>
    <w:rsid w:val="00B37E3D"/>
    <w:rsid w:val="00B96B09"/>
    <w:rsid w:val="00CA6AA7"/>
    <w:rsid w:val="00CE7E74"/>
    <w:rsid w:val="00D066DB"/>
    <w:rsid w:val="00DC2959"/>
    <w:rsid w:val="00E45C4B"/>
    <w:rsid w:val="00E8406C"/>
    <w:rsid w:val="00EB3568"/>
    <w:rsid w:val="00EB6CD5"/>
    <w:rsid w:val="00F01E63"/>
    <w:rsid w:val="00F17825"/>
    <w:rsid w:val="00F1799D"/>
    <w:rsid w:val="00F44940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7FF10-CEAD-447A-90FD-8129C0AD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A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6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6AA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C1A4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C1A4F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C29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2959"/>
  </w:style>
  <w:style w:type="paragraph" w:styleId="Pieddepage">
    <w:name w:val="footer"/>
    <w:basedOn w:val="Normal"/>
    <w:link w:val="PieddepageCar"/>
    <w:uiPriority w:val="99"/>
    <w:unhideWhenUsed/>
    <w:rsid w:val="00DC29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2959"/>
  </w:style>
  <w:style w:type="paragraph" w:styleId="Paragraphedeliste">
    <w:name w:val="List Paragraph"/>
    <w:basedOn w:val="Normal"/>
    <w:uiPriority w:val="34"/>
    <w:qFormat/>
    <w:rsid w:val="00452321"/>
    <w:pPr>
      <w:ind w:left="720"/>
      <w:contextualSpacing/>
    </w:pPr>
  </w:style>
  <w:style w:type="table" w:styleId="Grilledutableau">
    <w:name w:val="Table Grid"/>
    <w:basedOn w:val="TableauNormal"/>
    <w:uiPriority w:val="59"/>
    <w:rsid w:val="00020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7E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7E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E7E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25C0-DD04-45BE-B622-E793BFEA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Patriotes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BLAIS, MARC-ANDRE</cp:lastModifiedBy>
  <cp:revision>2</cp:revision>
  <cp:lastPrinted>2016-03-15T15:00:00Z</cp:lastPrinted>
  <dcterms:created xsi:type="dcterms:W3CDTF">2017-06-19T13:09:00Z</dcterms:created>
  <dcterms:modified xsi:type="dcterms:W3CDTF">2017-06-19T13:09:00Z</dcterms:modified>
</cp:coreProperties>
</file>